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CD1D" w14:textId="1F848163" w:rsidR="001B17DC" w:rsidRDefault="004C32FA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4C32FA">
        <w:rPr>
          <w:rFonts w:asciiTheme="minorHAnsi" w:hAnsiTheme="minorHAnsi" w:cs="Arial"/>
          <w:b/>
          <w:position w:val="0"/>
          <w:lang w:val="en-GB"/>
        </w:rPr>
        <w:t>Subset-093: Connection Loss Rate</w:t>
      </w:r>
    </w:p>
    <w:p w14:paraId="3964773A" w14:textId="77777777" w:rsidR="004C32FA" w:rsidRDefault="004C32FA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0E36D649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3E5C71" w:rsidRPr="003E5C71">
        <w:rPr>
          <w:rFonts w:asciiTheme="minorHAnsi" w:hAnsiTheme="minorHAnsi"/>
          <w:sz w:val="24"/>
          <w:lang w:val="en-GB"/>
        </w:rPr>
        <w:t>This test will verify the Connection Loss Rate</w:t>
      </w:r>
      <w:r w:rsidR="003E5C71">
        <w:rPr>
          <w:rFonts w:asciiTheme="minorHAnsi" w:hAnsiTheme="minorHAnsi"/>
          <w:sz w:val="24"/>
          <w:lang w:val="en-GB"/>
        </w:rPr>
        <w:t>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1561684A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ED05F3">
        <w:rPr>
          <w:rFonts w:asciiTheme="minorHAnsi" w:hAnsiTheme="minorHAnsi"/>
          <w:sz w:val="24"/>
          <w:lang w:val="en-GB"/>
        </w:rPr>
        <w:t xml:space="preserve">asurements obtained via </w:t>
      </w:r>
      <w:r w:rsidRPr="004863E9">
        <w:rPr>
          <w:rFonts w:asciiTheme="minorHAnsi" w:hAnsiTheme="minorHAnsi"/>
          <w:sz w:val="24"/>
          <w:lang w:val="en-GB"/>
        </w:rPr>
        <w:t>QATS Railway</w:t>
      </w:r>
      <w:r w:rsidR="00426C09">
        <w:rPr>
          <w:rFonts w:asciiTheme="minorHAnsi" w:hAnsiTheme="minorHAnsi"/>
          <w:sz w:val="24"/>
          <w:lang w:val="en-GB"/>
        </w:rPr>
        <w:t xml:space="preserve"> and/or QATS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71D87781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426C09" w:rsidRPr="00426C09">
        <w:rPr>
          <w:noProof/>
          <w:lang w:val="nl-NL" w:eastAsia="nl-NL"/>
        </w:rPr>
        <w:drawing>
          <wp:inline distT="0" distB="0" distL="0" distR="0" wp14:anchorId="5FD48DE4" wp14:editId="0F7F5954">
            <wp:extent cx="6120765" cy="40866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204B2086" w14:textId="77777777" w:rsidR="003E5C71" w:rsidRPr="003E5C71" w:rsidRDefault="003E5C71" w:rsidP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>This test shall be executed following the specifications of O-2475.</w:t>
      </w:r>
    </w:p>
    <w:p w14:paraId="7D2B87FF" w14:textId="77777777" w:rsidR="003E5C71" w:rsidRPr="003E5C71" w:rsidRDefault="003E5C71" w:rsidP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 xml:space="preserve">The mobile station will establish a data connection to the landside station. </w:t>
      </w:r>
    </w:p>
    <w:p w14:paraId="0A0D413E" w14:textId="77777777" w:rsidR="003E5C71" w:rsidRPr="003E5C71" w:rsidRDefault="003E5C71" w:rsidP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 xml:space="preserve">As per O-2475, a total of 300 aggregated hours of data connection (9600 baud) </w:t>
      </w:r>
      <w:proofErr w:type="gramStart"/>
      <w:r w:rsidRPr="003E5C71">
        <w:rPr>
          <w:rFonts w:asciiTheme="minorHAnsi" w:hAnsiTheme="minorHAnsi"/>
          <w:sz w:val="24"/>
          <w:lang w:val="en-GB"/>
        </w:rPr>
        <w:t>have to</w:t>
      </w:r>
      <w:proofErr w:type="gramEnd"/>
      <w:r w:rsidRPr="003E5C71">
        <w:rPr>
          <w:rFonts w:asciiTheme="minorHAnsi" w:hAnsiTheme="minorHAnsi"/>
          <w:sz w:val="24"/>
          <w:lang w:val="en-GB"/>
        </w:rPr>
        <w:t xml:space="preserve"> be collected to validate this KPI (CLR &lt; 10-2/hour) with a confidence level of 95%.</w:t>
      </w:r>
    </w:p>
    <w:p w14:paraId="398CA7E3" w14:textId="77777777" w:rsidR="003E5C71" w:rsidRPr="003E5C71" w:rsidRDefault="003E5C71" w:rsidP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>A reduced number of test hours may be used to validate this KPI with a lower confidence level (see further).</w:t>
      </w:r>
    </w:p>
    <w:p w14:paraId="44F88174" w14:textId="77777777" w:rsidR="003E5C71" w:rsidRDefault="003E5C71" w:rsidP="003E5C71">
      <w:pPr>
        <w:ind w:left="709"/>
        <w:rPr>
          <w:rFonts w:asciiTheme="minorHAnsi" w:hAnsiTheme="minorHAnsi"/>
          <w:sz w:val="24"/>
          <w:lang w:val="en-GB"/>
        </w:rPr>
      </w:pPr>
      <w:r w:rsidRPr="003E5C71">
        <w:rPr>
          <w:rFonts w:asciiTheme="minorHAnsi" w:hAnsiTheme="minorHAnsi"/>
          <w:sz w:val="24"/>
          <w:lang w:val="en-GB"/>
        </w:rPr>
        <w:t>The test plan will mention which track is driven for this test and h</w:t>
      </w:r>
      <w:r>
        <w:rPr>
          <w:rFonts w:asciiTheme="minorHAnsi" w:hAnsiTheme="minorHAnsi"/>
          <w:sz w:val="24"/>
          <w:lang w:val="en-GB"/>
        </w:rPr>
        <w:t>ow many test hours are required</w:t>
      </w:r>
      <w:r w:rsidR="001B17DC">
        <w:rPr>
          <w:rFonts w:asciiTheme="minorHAnsi" w:hAnsiTheme="minorHAnsi"/>
          <w:sz w:val="24"/>
          <w:lang w:val="en-GB"/>
        </w:rPr>
        <w:t>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</w:p>
    <w:p w14:paraId="6F246958" w14:textId="7FB45A48" w:rsidR="005B7A60" w:rsidRPr="00771C10" w:rsidRDefault="005B7A60" w:rsidP="003E5C71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7E507EB9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</w:t>
      </w:r>
      <w:r w:rsidR="00B129E3">
        <w:rPr>
          <w:rFonts w:asciiTheme="minorHAnsi" w:hAnsiTheme="minorHAnsi"/>
          <w:sz w:val="24"/>
          <w:lang w:val="en-US"/>
        </w:rPr>
        <w:t xml:space="preserve">onnection Loss </w:t>
      </w:r>
      <w:r>
        <w:rPr>
          <w:rFonts w:asciiTheme="minorHAnsi" w:hAnsiTheme="minorHAnsi"/>
          <w:sz w:val="24"/>
          <w:lang w:val="en-US"/>
        </w:rPr>
        <w:t>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2EF3019B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 network monitoring purposes two 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500F3CC1" w14:textId="77777777" w:rsidR="00426C09" w:rsidRPr="0016706C" w:rsidRDefault="00426C09" w:rsidP="00426C09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ETCS-2 CS traffic, 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739A9A1E" w14:textId="77777777" w:rsidR="00426C09" w:rsidRPr="00E77711" w:rsidRDefault="00426C09" w:rsidP="00426C09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>QATS Railway data, specific for UAP, reported from the 15 min Reporting server and imported to NPM via the QATS-NPM interface.</w:t>
      </w:r>
    </w:p>
    <w:p w14:paraId="0D176138" w14:textId="77777777" w:rsidR="00426C09" w:rsidRDefault="00426C09" w:rsidP="00426C09">
      <w:pPr>
        <w:ind w:left="709"/>
        <w:rPr>
          <w:rFonts w:asciiTheme="minorHAnsi" w:hAnsiTheme="minorHAnsi"/>
          <w:sz w:val="24"/>
          <w:lang w:val="en-GB"/>
        </w:rPr>
      </w:pPr>
    </w:p>
    <w:p w14:paraId="54F95F9C" w14:textId="77777777" w:rsidR="00426C09" w:rsidRDefault="00426C09" w:rsidP="00426C09">
      <w:pPr>
        <w:ind w:left="709"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GB"/>
        </w:rPr>
        <w:t>The QATS Railway</w:t>
      </w:r>
      <w:r>
        <w:rPr>
          <w:rFonts w:asciiTheme="minorHAnsi" w:hAnsiTheme="minorHAnsi"/>
          <w:sz w:val="24"/>
          <w:lang w:val="en-US"/>
        </w:rPr>
        <w:t xml:space="preserve"> system, as specified under a,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s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ETCS-2 CS traffic of the live network (operational Railway traffic, as well as traffic generated by test systems, like measurement train or any other test devices). </w:t>
      </w:r>
    </w:p>
    <w:p w14:paraId="7DD5BB56" w14:textId="77777777" w:rsidR="00426C09" w:rsidRDefault="00426C09" w:rsidP="00426C09">
      <w:pPr>
        <w:ind w:left="709"/>
        <w:rPr>
          <w:rFonts w:asciiTheme="minorHAnsi" w:hAnsiTheme="minorHAnsi"/>
          <w:sz w:val="24"/>
          <w:lang w:val="en-US"/>
        </w:rPr>
      </w:pPr>
    </w:p>
    <w:p w14:paraId="0B80C004" w14:textId="77777777" w:rsidR="00426C09" w:rsidRDefault="00426C09" w:rsidP="00426C0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relation to point b</w:t>
      </w:r>
      <w:r w:rsidRPr="00AE623F">
        <w:rPr>
          <w:rFonts w:asciiTheme="minorHAnsi" w:hAnsiTheme="minorHAnsi"/>
          <w:sz w:val="24"/>
          <w:lang w:val="en-US"/>
        </w:rPr>
        <w:t>, specific UAP,</w:t>
      </w:r>
      <w:r>
        <w:rPr>
          <w:rFonts w:asciiTheme="minorHAnsi" w:hAnsiTheme="minorHAnsi"/>
          <w:sz w:val="24"/>
          <w:lang w:val="en-US"/>
        </w:rPr>
        <w:t xml:space="preserve"> only calls generated by UAP are monitored.</w:t>
      </w:r>
    </w:p>
    <w:bookmarkEnd w:id="0"/>
    <w:p w14:paraId="60E3426A" w14:textId="77777777" w:rsidR="00656377" w:rsidRPr="00426C09" w:rsidRDefault="00656377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39D16B02" w14:textId="5437887E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 xml:space="preserve">The </w:t>
      </w:r>
      <w:r w:rsidR="00594A28">
        <w:rPr>
          <w:rFonts w:asciiTheme="minorHAnsi" w:hAnsiTheme="minorHAnsi"/>
          <w:lang w:val="en-US"/>
        </w:rPr>
        <w:t>Connection Loss</w:t>
      </w:r>
      <w:r>
        <w:rPr>
          <w:rFonts w:asciiTheme="minorHAnsi" w:hAnsiTheme="minorHAnsi"/>
          <w:lang w:val="en-US"/>
        </w:rPr>
        <w:t xml:space="preserve"> Rate 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56BF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386DAD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78638D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33FFFB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942581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139415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C8BA2A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3EBE5F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BE213E4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B21DF8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D8925BE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79D2D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99AAD2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77777777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622737E2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  <w:r w:rsidR="001B17DC" w:rsidRPr="007C1CE0">
        <w:rPr>
          <w:rFonts w:asciiTheme="minorHAnsi" w:hAnsiTheme="minorHAnsi"/>
          <w:sz w:val="24"/>
          <w:lang w:val="en-US"/>
        </w:rPr>
        <w:br/>
        <w:t xml:space="preserve">- </w:t>
      </w:r>
      <w:r w:rsidR="00E41F18" w:rsidRPr="007C1CE0">
        <w:rPr>
          <w:rFonts w:asciiTheme="minorHAnsi" w:hAnsiTheme="minorHAnsi"/>
          <w:sz w:val="24"/>
          <w:lang w:val="en-US"/>
        </w:rPr>
        <w:t xml:space="preserve">Call window: </w:t>
      </w:r>
      <w:r w:rsidR="00E41F18">
        <w:rPr>
          <w:rFonts w:asciiTheme="minorHAnsi" w:hAnsiTheme="minorHAnsi"/>
          <w:sz w:val="24"/>
          <w:lang w:val="en-US"/>
        </w:rPr>
        <w:t>long (endless) data call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4ACDA0FC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6EE95D44" w14:textId="7B8EE122" w:rsidR="0076350B" w:rsidRDefault="0076350B" w:rsidP="0076350B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Several reports are available in NPM:</w:t>
      </w:r>
    </w:p>
    <w:p w14:paraId="09ABFF27" w14:textId="77777777" w:rsidR="0076350B" w:rsidRDefault="0076350B" w:rsidP="0076350B">
      <w:pPr>
        <w:ind w:left="709"/>
        <w:rPr>
          <w:rFonts w:asciiTheme="minorHAnsi" w:hAnsiTheme="minorHAnsi"/>
          <w:sz w:val="24"/>
          <w:lang w:val="en-US"/>
        </w:rPr>
      </w:pPr>
    </w:p>
    <w:p w14:paraId="266841FA" w14:textId="77777777" w:rsidR="0076350B" w:rsidRPr="007C7B05" w:rsidRDefault="0076350B" w:rsidP="0076350B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ETCS-2 CS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08B7E040" w14:textId="77777777" w:rsidR="0076350B" w:rsidRPr="007C7B05" w:rsidRDefault="0076350B" w:rsidP="0076350B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ETCS-2 CS traffic per BSC (if present on BSC)</w:t>
      </w:r>
    </w:p>
    <w:p w14:paraId="1122B538" w14:textId="77777777" w:rsidR="0076350B" w:rsidRPr="001A7904" w:rsidRDefault="0076350B" w:rsidP="0076350B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4CD024FE" w14:textId="77777777" w:rsidR="004D011C" w:rsidRDefault="004D011C" w:rsidP="004D011C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ETCS-2 CS traffic.</w:t>
      </w:r>
    </w:p>
    <w:p w14:paraId="6827FAAA" w14:textId="77777777" w:rsidR="004D011C" w:rsidRPr="00CA0AFF" w:rsidRDefault="004D011C" w:rsidP="004D011C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1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1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2CF4BA76" w14:textId="77777777" w:rsidR="00E62410" w:rsidRDefault="00BA303D" w:rsidP="001B17DC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569D6345" w14:textId="3C4681EE" w:rsidR="00095894" w:rsidRPr="00095894" w:rsidRDefault="00095894" w:rsidP="00095894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Connection Loss Rate</w:t>
      </w:r>
      <w:r w:rsidR="001B17DC" w:rsidRPr="002616F1">
        <w:rPr>
          <w:rFonts w:asciiTheme="minorHAnsi" w:hAnsiTheme="minorHAnsi"/>
          <w:b/>
          <w:sz w:val="24"/>
          <w:lang w:val="en-US"/>
        </w:rPr>
        <w:t>:</w:t>
      </w:r>
      <w:r w:rsidR="001B17DC" w:rsidRPr="002616F1">
        <w:rPr>
          <w:rFonts w:asciiTheme="minorHAnsi" w:hAnsiTheme="minorHAnsi"/>
          <w:sz w:val="24"/>
          <w:lang w:val="en-US"/>
        </w:rPr>
        <w:t xml:space="preserve"> </w:t>
      </w:r>
      <w:r w:rsidRPr="00095894">
        <w:rPr>
          <w:rFonts w:asciiTheme="minorHAnsi" w:hAnsiTheme="minorHAnsi"/>
          <w:sz w:val="24"/>
          <w:lang w:val="en-US"/>
        </w:rPr>
        <w:t>The KPI is successfully validated with a certain confidence level, if no connection loss occur</w:t>
      </w:r>
      <w:r>
        <w:rPr>
          <w:rFonts w:asciiTheme="minorHAnsi" w:hAnsiTheme="minorHAnsi"/>
          <w:sz w:val="24"/>
          <w:lang w:val="en-US"/>
        </w:rPr>
        <w:t>s</w:t>
      </w:r>
      <w:r w:rsidRPr="00095894">
        <w:rPr>
          <w:rFonts w:asciiTheme="minorHAnsi" w:hAnsiTheme="minorHAnsi"/>
          <w:sz w:val="24"/>
          <w:lang w:val="en-US"/>
        </w:rPr>
        <w:t xml:space="preserve"> within a specific number of hours:</w:t>
      </w:r>
    </w:p>
    <w:p w14:paraId="6EF62428" w14:textId="77777777" w:rsidR="00095894" w:rsidRPr="00095894" w:rsidRDefault="00095894" w:rsidP="00095894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095894">
        <w:rPr>
          <w:rFonts w:asciiTheme="minorHAnsi" w:hAnsiTheme="minorHAnsi"/>
          <w:sz w:val="24"/>
          <w:lang w:val="en-US"/>
        </w:rPr>
        <w:t>•</w:t>
      </w:r>
      <w:r w:rsidRPr="00095894">
        <w:rPr>
          <w:rFonts w:asciiTheme="minorHAnsi" w:hAnsiTheme="minorHAnsi"/>
          <w:sz w:val="24"/>
          <w:lang w:val="en-US"/>
        </w:rPr>
        <w:tab/>
        <w:t>300 hours for 95% confidence level</w:t>
      </w:r>
    </w:p>
    <w:p w14:paraId="73D6076B" w14:textId="77777777" w:rsidR="00095894" w:rsidRPr="00095894" w:rsidRDefault="00095894" w:rsidP="00095894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095894">
        <w:rPr>
          <w:rFonts w:asciiTheme="minorHAnsi" w:hAnsiTheme="minorHAnsi"/>
          <w:sz w:val="24"/>
          <w:lang w:val="en-US"/>
        </w:rPr>
        <w:t>•</w:t>
      </w:r>
      <w:r w:rsidRPr="00095894">
        <w:rPr>
          <w:rFonts w:asciiTheme="minorHAnsi" w:hAnsiTheme="minorHAnsi"/>
          <w:sz w:val="24"/>
          <w:lang w:val="en-US"/>
        </w:rPr>
        <w:tab/>
        <w:t>69 hours for 50% confidence level</w:t>
      </w:r>
    </w:p>
    <w:p w14:paraId="6E8DFBB9" w14:textId="0FB2F73A" w:rsidR="001B17DC" w:rsidRDefault="00095894" w:rsidP="00095894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095894">
        <w:rPr>
          <w:rFonts w:asciiTheme="minorHAnsi" w:hAnsiTheme="minorHAnsi"/>
          <w:sz w:val="24"/>
          <w:lang w:val="en-US"/>
        </w:rPr>
        <w:t>•</w:t>
      </w:r>
      <w:r w:rsidRPr="00095894">
        <w:rPr>
          <w:rFonts w:asciiTheme="minorHAnsi" w:hAnsiTheme="minorHAnsi"/>
          <w:sz w:val="24"/>
          <w:lang w:val="en-US"/>
        </w:rPr>
        <w:tab/>
        <w:t>11 hours for 10% confidence level</w:t>
      </w:r>
      <w:r w:rsidR="001B17DC" w:rsidRPr="002616F1">
        <w:rPr>
          <w:rFonts w:asciiTheme="minorHAnsi" w:hAnsiTheme="minorHAnsi"/>
          <w:sz w:val="24"/>
          <w:lang w:val="en-US"/>
        </w:rPr>
        <w:br/>
      </w:r>
    </w:p>
    <w:p w14:paraId="261F7731" w14:textId="0B1DB32A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4E15FACD" w14:textId="5C0239EA" w:rsidR="00095894" w:rsidRPr="00095894" w:rsidRDefault="00E62410" w:rsidP="00095894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</w:t>
      </w:r>
      <w:r w:rsidR="00095894">
        <w:rPr>
          <w:rFonts w:asciiTheme="minorHAnsi" w:hAnsiTheme="minorHAnsi"/>
          <w:b/>
          <w:sz w:val="24"/>
          <w:lang w:val="en-US"/>
        </w:rPr>
        <w:t>onnection Loss Rate</w:t>
      </w:r>
      <w:r w:rsidRPr="002616F1">
        <w:rPr>
          <w:rFonts w:asciiTheme="minorHAnsi" w:hAnsiTheme="minorHAnsi"/>
          <w:b/>
          <w:sz w:val="24"/>
          <w:lang w:val="en-US"/>
        </w:rPr>
        <w:t>:</w:t>
      </w:r>
      <w:r>
        <w:rPr>
          <w:rFonts w:asciiTheme="minorHAnsi" w:hAnsiTheme="minorHAnsi"/>
          <w:sz w:val="24"/>
          <w:lang w:val="en-US"/>
        </w:rPr>
        <w:t xml:space="preserve"> </w:t>
      </w:r>
      <w:r w:rsidR="00095894" w:rsidRPr="00095894">
        <w:rPr>
          <w:rFonts w:asciiTheme="minorHAnsi" w:hAnsiTheme="minorHAnsi"/>
          <w:sz w:val="24"/>
          <w:lang w:val="en-US"/>
        </w:rPr>
        <w:t>The KPI is successfully validated, if no connection loss occur</w:t>
      </w:r>
      <w:r w:rsidR="00095894">
        <w:rPr>
          <w:rFonts w:asciiTheme="minorHAnsi" w:hAnsiTheme="minorHAnsi"/>
          <w:sz w:val="24"/>
          <w:lang w:val="en-US"/>
        </w:rPr>
        <w:t>s</w:t>
      </w:r>
      <w:r w:rsidR="00095894" w:rsidRPr="00095894">
        <w:rPr>
          <w:rFonts w:asciiTheme="minorHAnsi" w:hAnsiTheme="minorHAnsi"/>
          <w:sz w:val="24"/>
          <w:lang w:val="en-US"/>
        </w:rPr>
        <w:t xml:space="preserve"> within a specific number of hours:</w:t>
      </w:r>
    </w:p>
    <w:p w14:paraId="02C2A7B9" w14:textId="3306DDFC" w:rsidR="00E62410" w:rsidRDefault="00095894" w:rsidP="002B6E07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095894">
        <w:rPr>
          <w:rFonts w:asciiTheme="minorHAnsi" w:hAnsiTheme="minorHAnsi"/>
          <w:sz w:val="24"/>
          <w:lang w:val="en-US"/>
        </w:rPr>
        <w:t>•</w:t>
      </w:r>
      <w:r w:rsidRPr="00095894">
        <w:rPr>
          <w:rFonts w:asciiTheme="minorHAnsi" w:hAnsiTheme="minorHAnsi"/>
          <w:sz w:val="24"/>
          <w:lang w:val="en-US"/>
        </w:rPr>
        <w:tab/>
        <w:t>300 hours for 95% confidence level</w:t>
      </w:r>
    </w:p>
    <w:p w14:paraId="7EF191B5" w14:textId="3AC5D970" w:rsidR="00F14BD8" w:rsidRDefault="00F14BD8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</w:p>
    <w:p w14:paraId="61B89C4D" w14:textId="77777777" w:rsidR="00535E3C" w:rsidRDefault="00535E3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5A572DD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34850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4E0BB0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C73F90C" w14:textId="77777777" w:rsidR="00275A19" w:rsidRDefault="00275A19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182624B8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0A5B54C7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6CD01707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0610655A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3E0CE046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6E20E15D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7E72A3B1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0EFEC7B2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5F3FBE05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2B69B529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1157BC97" w14:textId="77777777" w:rsidR="008023AC" w:rsidRPr="00614337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6DEAA666" w14:textId="77777777" w:rsidR="00275A19" w:rsidRDefault="00275A19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DFE8413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81DB1D6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63C058D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7ADF5DE" w14:textId="77777777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367B8EC" w14:textId="77777777" w:rsidR="00F71654" w:rsidRDefault="00F71654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2B4BBB93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A52CBA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60E702A6" w:rsidR="0022622B" w:rsidRPr="001E7FE4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Connection Loss Rate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4BE48620" w:rsidR="0022622B" w:rsidRPr="001E7FE4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Connection Loss Rate </w:t>
            </w:r>
            <w:r w:rsidR="0022622B">
              <w:rPr>
                <w:rFonts w:asciiTheme="minorHAnsi" w:hAnsiTheme="minorHAnsi"/>
                <w:lang w:val="en-US"/>
              </w:rPr>
              <w:t>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724568B7" w:rsidR="0022622B" w:rsidRPr="001E7FE4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CLR &lt; 10</w:t>
            </w:r>
            <w:r w:rsidRPr="007D2DA0">
              <w:rPr>
                <w:rFonts w:asciiTheme="minorHAnsi" w:hAnsiTheme="minorHAnsi"/>
                <w:vertAlign w:val="superscript"/>
                <w:lang w:val="en-US"/>
              </w:rPr>
              <w:t>-2</w:t>
            </w:r>
            <w:r>
              <w:rPr>
                <w:rFonts w:asciiTheme="minorHAnsi" w:hAnsiTheme="minorHAnsi"/>
                <w:lang w:val="en-US"/>
              </w:rPr>
              <w:t xml:space="preserve"> per hour</w:t>
            </w:r>
          </w:p>
        </w:tc>
        <w:tc>
          <w:tcPr>
            <w:tcW w:w="3273" w:type="dxa"/>
          </w:tcPr>
          <w:p w14:paraId="13C8C281" w14:textId="50347CF3" w:rsidR="0022622B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CLR &lt; 10</w:t>
            </w:r>
            <w:r w:rsidRPr="007D2DA0">
              <w:rPr>
                <w:rFonts w:asciiTheme="minorHAnsi" w:hAnsiTheme="minorHAnsi"/>
                <w:vertAlign w:val="superscript"/>
                <w:lang w:val="en-US"/>
              </w:rPr>
              <w:t>-2</w:t>
            </w:r>
            <w:r>
              <w:rPr>
                <w:rFonts w:asciiTheme="minorHAnsi" w:hAnsiTheme="minorHAnsi"/>
                <w:lang w:val="en-US"/>
              </w:rPr>
              <w:t xml:space="preserve"> per hour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69B2A33A" w:rsidR="0022622B" w:rsidRPr="001E7FE4" w:rsidRDefault="00F71654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To be defined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</w:t>
            </w:r>
            <w:bookmarkStart w:id="2" w:name="_GoBack"/>
            <w:r>
              <w:rPr>
                <w:rFonts w:asciiTheme="minorHAnsi" w:hAnsiTheme="minorHAnsi"/>
                <w:lang w:val="en-US"/>
              </w:rPr>
              <w:t>A</w:t>
            </w:r>
            <w:bookmarkEnd w:id="2"/>
          </w:p>
        </w:tc>
      </w:tr>
      <w:tr w:rsidR="000915E1" w14:paraId="54B79EA6" w14:textId="77777777" w:rsidTr="000915E1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A75A8F7" w14:textId="77777777" w:rsidR="000915E1" w:rsidRDefault="000915E1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EDFE6D8" w14:textId="77777777" w:rsidR="000915E1" w:rsidRDefault="000915E1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A7C184" w14:textId="066AC62B" w:rsidR="000915E1" w:rsidRDefault="000915E1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KPI128</w:t>
            </w:r>
          </w:p>
        </w:tc>
      </w:tr>
      <w:tr w:rsidR="00106649" w14:paraId="32F2479B" w14:textId="77777777" w:rsidTr="00EB53A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571FE26" w14:textId="77777777" w:rsidR="00106649" w:rsidRDefault="00106649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12FC1C2" w14:textId="77777777" w:rsidR="00106649" w:rsidRDefault="00106649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291408" w14:textId="77777777" w:rsidR="00106649" w:rsidRDefault="00106649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106649" w14:paraId="6D5E709D" w14:textId="77777777" w:rsidTr="00EB53A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3B1D0D7" w14:textId="77777777" w:rsidR="00106649" w:rsidRDefault="00106649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7A57F2E" w14:textId="77777777" w:rsidR="00106649" w:rsidRDefault="00106649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0CCE99" w14:textId="669E857B" w:rsidR="00106649" w:rsidRDefault="00106649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213D1CF6" w:rsidR="0022622B" w:rsidRPr="00CF2B43" w:rsidRDefault="00F71654" w:rsidP="0022622B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B73538">
              <w:rPr>
                <w:rFonts w:asciiTheme="minorHAnsi" w:hAnsiTheme="minorHAnsi"/>
                <w:lang w:val="en-GB"/>
              </w:rPr>
              <w:t>ProRail_EndLess_Data_Call</w:t>
            </w:r>
            <w:proofErr w:type="spellEnd"/>
            <w:r w:rsidRPr="00CF2B43">
              <w:rPr>
                <w:rFonts w:asciiTheme="minorHAnsi" w:hAnsiTheme="minorHAnsi"/>
                <w:lang w:val="en-GB"/>
              </w:rPr>
              <w:t xml:space="preserve"> </w:t>
            </w: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620FF221" w14:textId="77777777" w:rsidR="0045468B" w:rsidRDefault="0022622B" w:rsidP="0045468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45468B">
        <w:rPr>
          <w:rFonts w:asciiTheme="minorHAnsi" w:hAnsiTheme="minorHAnsi"/>
          <w:sz w:val="24"/>
          <w:lang w:val="en-US"/>
        </w:rPr>
        <w:t>Validation: RSCMD file containing all relevant data and post-processed data.</w:t>
      </w:r>
    </w:p>
    <w:p w14:paraId="18C8CA23" w14:textId="77777777" w:rsidR="0045468B" w:rsidRPr="00FF4C1B" w:rsidRDefault="0045468B" w:rsidP="0045468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69FF54A3" w14:textId="77777777" w:rsidR="0045468B" w:rsidRDefault="0045468B" w:rsidP="0045468B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035EECB3" w14:textId="77777777" w:rsidR="0045468B" w:rsidRPr="00E11AD2" w:rsidRDefault="0045468B" w:rsidP="0045468B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3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>
        <w:rPr>
          <w:rFonts w:asciiTheme="minorHAnsi" w:hAnsiTheme="minorHAnsi"/>
          <w:sz w:val="24"/>
          <w:lang w:val="en-US"/>
        </w:rPr>
        <w:t xml:space="preserve">the 15 min Reporting server, both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3"/>
      <w:r>
        <w:rPr>
          <w:rFonts w:asciiTheme="minorHAnsi" w:hAnsiTheme="minorHAnsi"/>
          <w:sz w:val="24"/>
          <w:lang w:val="en-US"/>
        </w:rPr>
        <w:t>NPM.</w:t>
      </w:r>
    </w:p>
    <w:p w14:paraId="11C0BDFA" w14:textId="2B39C38E" w:rsidR="0022622B" w:rsidRPr="003D67BB" w:rsidRDefault="0022622B" w:rsidP="0045468B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74F37E65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D9049B">
        <w:rPr>
          <w:rFonts w:asciiTheme="minorHAnsi" w:hAnsiTheme="minorHAnsi" w:cs="Arial"/>
          <w:sz w:val="24"/>
          <w:lang w:val="en-US"/>
        </w:rPr>
        <w:t xml:space="preserve"> (Validation only)</w:t>
      </w:r>
      <w:r w:rsidR="00D9049B"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0915E1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915E1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4"/>
      <w:footerReference w:type="default" r:id="rId15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876D5" w14:textId="77777777" w:rsidR="009245D7" w:rsidRDefault="009245D7" w:rsidP="00F552E7">
      <w:r>
        <w:separator/>
      </w:r>
    </w:p>
  </w:endnote>
  <w:endnote w:type="continuationSeparator" w:id="0">
    <w:p w14:paraId="0730F2EB" w14:textId="77777777" w:rsidR="009245D7" w:rsidRDefault="009245D7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4DBDE692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D16A8A">
      <w:rPr>
        <w:rStyle w:val="PageNumber"/>
        <w:rFonts w:asciiTheme="minorHAnsi" w:hAnsiTheme="minorHAnsi" w:cs="Arial"/>
        <w:noProof/>
        <w:szCs w:val="24"/>
        <w:lang w:val="en-US"/>
      </w:rPr>
      <w:t>1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D16A8A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027C5820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D418FE">
      <w:rPr>
        <w:rFonts w:asciiTheme="minorHAnsi" w:hAnsiTheme="minorHAnsi" w:cs="Arial"/>
        <w:noProof/>
        <w:snapToGrid w:val="0"/>
        <w:szCs w:val="24"/>
        <w:lang w:val="en-US" w:eastAsia="nl-NL"/>
      </w:rPr>
      <w:t>NIT-S093-CLR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8F40A" w14:textId="77777777" w:rsidR="009245D7" w:rsidRDefault="009245D7" w:rsidP="00F552E7">
      <w:r>
        <w:separator/>
      </w:r>
    </w:p>
  </w:footnote>
  <w:footnote w:type="continuationSeparator" w:id="0">
    <w:p w14:paraId="4FE14425" w14:textId="77777777" w:rsidR="009245D7" w:rsidRDefault="009245D7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74BFFC6C" w:rsidR="00295B11" w:rsidRPr="001A246B" w:rsidRDefault="000915E1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fldSimple w:instr=" TITLE   \* MERGEFORMAT ">
                            <w:r w:rsidR="00106649" w:rsidRPr="00D418FE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lang w:val="en-US"/>
                              </w:rPr>
                              <w:t>NIT-S093-CLR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74BFFC6C" w:rsidR="00295B11" w:rsidRPr="001A246B" w:rsidRDefault="000915E1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fldSimple w:instr=" TITLE   \* MERGEFORMAT ">
                      <w:r w:rsidR="00106649" w:rsidRPr="00D418FE">
                        <w:rPr>
                          <w:rFonts w:ascii="Arial" w:hAnsi="Arial" w:cs="Arial"/>
                          <w:b/>
                          <w:caps/>
                          <w:sz w:val="24"/>
                          <w:lang w:val="en-US"/>
                        </w:rPr>
                        <w:t>NIT-S093-CLR</w:t>
                      </w:r>
                    </w:fldSimple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63496"/>
    <w:multiLevelType w:val="hybridMultilevel"/>
    <w:tmpl w:val="59AE0204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5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8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6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4"/>
  </w:num>
  <w:num w:numId="4">
    <w:abstractNumId w:val="22"/>
  </w:num>
  <w:num w:numId="5">
    <w:abstractNumId w:val="9"/>
  </w:num>
  <w:num w:numId="6">
    <w:abstractNumId w:val="19"/>
  </w:num>
  <w:num w:numId="7">
    <w:abstractNumId w:val="10"/>
  </w:num>
  <w:num w:numId="8">
    <w:abstractNumId w:val="0"/>
  </w:num>
  <w:num w:numId="9">
    <w:abstractNumId w:val="16"/>
  </w:num>
  <w:num w:numId="10">
    <w:abstractNumId w:val="20"/>
  </w:num>
  <w:num w:numId="11">
    <w:abstractNumId w:val="27"/>
  </w:num>
  <w:num w:numId="12">
    <w:abstractNumId w:val="5"/>
  </w:num>
  <w:num w:numId="13">
    <w:abstractNumId w:val="17"/>
  </w:num>
  <w:num w:numId="14">
    <w:abstractNumId w:val="25"/>
  </w:num>
  <w:num w:numId="15">
    <w:abstractNumId w:val="14"/>
  </w:num>
  <w:num w:numId="16">
    <w:abstractNumId w:val="23"/>
  </w:num>
  <w:num w:numId="17">
    <w:abstractNumId w:val="2"/>
  </w:num>
  <w:num w:numId="18">
    <w:abstractNumId w:val="24"/>
  </w:num>
  <w:num w:numId="19">
    <w:abstractNumId w:val="15"/>
  </w:num>
  <w:num w:numId="20">
    <w:abstractNumId w:val="13"/>
  </w:num>
  <w:num w:numId="21">
    <w:abstractNumId w:val="18"/>
  </w:num>
  <w:num w:numId="22">
    <w:abstractNumId w:val="3"/>
  </w:num>
  <w:num w:numId="23">
    <w:abstractNumId w:val="8"/>
  </w:num>
  <w:num w:numId="24">
    <w:abstractNumId w:val="26"/>
  </w:num>
  <w:num w:numId="25">
    <w:abstractNumId w:val="1"/>
  </w:num>
  <w:num w:numId="26">
    <w:abstractNumId w:val="11"/>
  </w:num>
  <w:num w:numId="27">
    <w:abstractNumId w:val="12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85572"/>
    <w:rsid w:val="000863CE"/>
    <w:rsid w:val="00087D2D"/>
    <w:rsid w:val="000915E1"/>
    <w:rsid w:val="00095894"/>
    <w:rsid w:val="000A120B"/>
    <w:rsid w:val="000A4FBF"/>
    <w:rsid w:val="000A57BB"/>
    <w:rsid w:val="000A7044"/>
    <w:rsid w:val="000D088A"/>
    <w:rsid w:val="000D4D91"/>
    <w:rsid w:val="000E30B4"/>
    <w:rsid w:val="000F066C"/>
    <w:rsid w:val="000F0878"/>
    <w:rsid w:val="00106649"/>
    <w:rsid w:val="001459B8"/>
    <w:rsid w:val="00147B3D"/>
    <w:rsid w:val="001618E8"/>
    <w:rsid w:val="001651B1"/>
    <w:rsid w:val="00165391"/>
    <w:rsid w:val="00174667"/>
    <w:rsid w:val="001965E3"/>
    <w:rsid w:val="001A246B"/>
    <w:rsid w:val="001A2E88"/>
    <w:rsid w:val="001A6AB8"/>
    <w:rsid w:val="001B088B"/>
    <w:rsid w:val="001B17DC"/>
    <w:rsid w:val="001C7BFB"/>
    <w:rsid w:val="001D30B0"/>
    <w:rsid w:val="001D3BD7"/>
    <w:rsid w:val="001D5FBA"/>
    <w:rsid w:val="001E4D54"/>
    <w:rsid w:val="001E7FE4"/>
    <w:rsid w:val="001F0196"/>
    <w:rsid w:val="001F1603"/>
    <w:rsid w:val="00223A03"/>
    <w:rsid w:val="0022622B"/>
    <w:rsid w:val="00230447"/>
    <w:rsid w:val="002354A9"/>
    <w:rsid w:val="00240438"/>
    <w:rsid w:val="002525F2"/>
    <w:rsid w:val="00253378"/>
    <w:rsid w:val="002616F1"/>
    <w:rsid w:val="00275A19"/>
    <w:rsid w:val="00277FBC"/>
    <w:rsid w:val="0028261F"/>
    <w:rsid w:val="0028509D"/>
    <w:rsid w:val="00295B11"/>
    <w:rsid w:val="002B2A75"/>
    <w:rsid w:val="002B6E07"/>
    <w:rsid w:val="002C1D38"/>
    <w:rsid w:val="002C2952"/>
    <w:rsid w:val="002D1322"/>
    <w:rsid w:val="002F4FE5"/>
    <w:rsid w:val="00336653"/>
    <w:rsid w:val="0035227C"/>
    <w:rsid w:val="00355CC3"/>
    <w:rsid w:val="00380072"/>
    <w:rsid w:val="003876AF"/>
    <w:rsid w:val="00390FDE"/>
    <w:rsid w:val="00391A54"/>
    <w:rsid w:val="00391EA0"/>
    <w:rsid w:val="00393DDD"/>
    <w:rsid w:val="003B5CA2"/>
    <w:rsid w:val="003C315B"/>
    <w:rsid w:val="003C4B1F"/>
    <w:rsid w:val="003C57AB"/>
    <w:rsid w:val="003C779B"/>
    <w:rsid w:val="003D67BB"/>
    <w:rsid w:val="003D6B7D"/>
    <w:rsid w:val="003E5C71"/>
    <w:rsid w:val="0040046C"/>
    <w:rsid w:val="00404FA6"/>
    <w:rsid w:val="0041773B"/>
    <w:rsid w:val="00421335"/>
    <w:rsid w:val="00426C09"/>
    <w:rsid w:val="004419C6"/>
    <w:rsid w:val="00442559"/>
    <w:rsid w:val="00452EA8"/>
    <w:rsid w:val="0045468B"/>
    <w:rsid w:val="00472880"/>
    <w:rsid w:val="00481EDA"/>
    <w:rsid w:val="004828FF"/>
    <w:rsid w:val="004863E9"/>
    <w:rsid w:val="004B64D9"/>
    <w:rsid w:val="004C32FA"/>
    <w:rsid w:val="004D011C"/>
    <w:rsid w:val="004E3078"/>
    <w:rsid w:val="004F29EE"/>
    <w:rsid w:val="00524769"/>
    <w:rsid w:val="00532538"/>
    <w:rsid w:val="00535E3C"/>
    <w:rsid w:val="00570AAD"/>
    <w:rsid w:val="00571B3B"/>
    <w:rsid w:val="0057708F"/>
    <w:rsid w:val="00594A28"/>
    <w:rsid w:val="00597668"/>
    <w:rsid w:val="005A2A28"/>
    <w:rsid w:val="005B3658"/>
    <w:rsid w:val="005B3978"/>
    <w:rsid w:val="005B686B"/>
    <w:rsid w:val="005B7A60"/>
    <w:rsid w:val="005C7339"/>
    <w:rsid w:val="005D3269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7F5C"/>
    <w:rsid w:val="0067289D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710474"/>
    <w:rsid w:val="007113D2"/>
    <w:rsid w:val="00722C72"/>
    <w:rsid w:val="0076350B"/>
    <w:rsid w:val="00780D06"/>
    <w:rsid w:val="00785DE3"/>
    <w:rsid w:val="00795F4F"/>
    <w:rsid w:val="007A6EEB"/>
    <w:rsid w:val="007B2518"/>
    <w:rsid w:val="007C1CE0"/>
    <w:rsid w:val="007C57E0"/>
    <w:rsid w:val="007D2DA0"/>
    <w:rsid w:val="007E0ED4"/>
    <w:rsid w:val="007E1033"/>
    <w:rsid w:val="007F7257"/>
    <w:rsid w:val="008023AC"/>
    <w:rsid w:val="008072E6"/>
    <w:rsid w:val="00812ABE"/>
    <w:rsid w:val="00861164"/>
    <w:rsid w:val="008611EA"/>
    <w:rsid w:val="00874D98"/>
    <w:rsid w:val="00876299"/>
    <w:rsid w:val="008766FD"/>
    <w:rsid w:val="00886B88"/>
    <w:rsid w:val="008A7A72"/>
    <w:rsid w:val="008B5F89"/>
    <w:rsid w:val="008C0F60"/>
    <w:rsid w:val="008C4E45"/>
    <w:rsid w:val="008C7E54"/>
    <w:rsid w:val="008E60CD"/>
    <w:rsid w:val="008E6626"/>
    <w:rsid w:val="00916CCE"/>
    <w:rsid w:val="00922A3E"/>
    <w:rsid w:val="009245D7"/>
    <w:rsid w:val="00967D66"/>
    <w:rsid w:val="009A698D"/>
    <w:rsid w:val="009B18BD"/>
    <w:rsid w:val="009B1C0A"/>
    <w:rsid w:val="009D439D"/>
    <w:rsid w:val="009D6681"/>
    <w:rsid w:val="009D6799"/>
    <w:rsid w:val="009D6A55"/>
    <w:rsid w:val="00A52CBA"/>
    <w:rsid w:val="00A66099"/>
    <w:rsid w:val="00A728BA"/>
    <w:rsid w:val="00A74CEE"/>
    <w:rsid w:val="00A93875"/>
    <w:rsid w:val="00AC65E7"/>
    <w:rsid w:val="00AC74A5"/>
    <w:rsid w:val="00AD0BDF"/>
    <w:rsid w:val="00AE6D6D"/>
    <w:rsid w:val="00AF05CA"/>
    <w:rsid w:val="00B00BFC"/>
    <w:rsid w:val="00B02500"/>
    <w:rsid w:val="00B129E3"/>
    <w:rsid w:val="00B15EBB"/>
    <w:rsid w:val="00B37B9A"/>
    <w:rsid w:val="00B42C56"/>
    <w:rsid w:val="00B4518A"/>
    <w:rsid w:val="00B57762"/>
    <w:rsid w:val="00B75E4E"/>
    <w:rsid w:val="00B87A93"/>
    <w:rsid w:val="00BA1E2F"/>
    <w:rsid w:val="00BA303D"/>
    <w:rsid w:val="00BA5EE5"/>
    <w:rsid w:val="00BC3CE5"/>
    <w:rsid w:val="00BE0CC6"/>
    <w:rsid w:val="00BE3681"/>
    <w:rsid w:val="00C02F64"/>
    <w:rsid w:val="00C0718B"/>
    <w:rsid w:val="00C122E1"/>
    <w:rsid w:val="00C25BB0"/>
    <w:rsid w:val="00C30C6F"/>
    <w:rsid w:val="00C5525B"/>
    <w:rsid w:val="00C900F8"/>
    <w:rsid w:val="00CA3012"/>
    <w:rsid w:val="00CA3A9C"/>
    <w:rsid w:val="00CC7F53"/>
    <w:rsid w:val="00CD401A"/>
    <w:rsid w:val="00CD67DD"/>
    <w:rsid w:val="00CD6840"/>
    <w:rsid w:val="00CE7BA8"/>
    <w:rsid w:val="00CF2B43"/>
    <w:rsid w:val="00D06927"/>
    <w:rsid w:val="00D16A8A"/>
    <w:rsid w:val="00D325CA"/>
    <w:rsid w:val="00D366AA"/>
    <w:rsid w:val="00D418FE"/>
    <w:rsid w:val="00D5157B"/>
    <w:rsid w:val="00D5660F"/>
    <w:rsid w:val="00D9049B"/>
    <w:rsid w:val="00DA0CE6"/>
    <w:rsid w:val="00DA4CAE"/>
    <w:rsid w:val="00DA702D"/>
    <w:rsid w:val="00DB7A70"/>
    <w:rsid w:val="00DC7A74"/>
    <w:rsid w:val="00DD4E35"/>
    <w:rsid w:val="00DD7A14"/>
    <w:rsid w:val="00E0472A"/>
    <w:rsid w:val="00E04A4B"/>
    <w:rsid w:val="00E11F08"/>
    <w:rsid w:val="00E41F18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9070F"/>
    <w:rsid w:val="00E9353F"/>
    <w:rsid w:val="00EB3CCE"/>
    <w:rsid w:val="00EB7613"/>
    <w:rsid w:val="00ED05F3"/>
    <w:rsid w:val="00ED5CAF"/>
    <w:rsid w:val="00EF035E"/>
    <w:rsid w:val="00F137B8"/>
    <w:rsid w:val="00F14BD8"/>
    <w:rsid w:val="00F17CC8"/>
    <w:rsid w:val="00F274C8"/>
    <w:rsid w:val="00F37814"/>
    <w:rsid w:val="00F42A21"/>
    <w:rsid w:val="00F42FB4"/>
    <w:rsid w:val="00F46FFB"/>
    <w:rsid w:val="00F552E7"/>
    <w:rsid w:val="00F574BD"/>
    <w:rsid w:val="00F71654"/>
    <w:rsid w:val="00F75F8B"/>
    <w:rsid w:val="00F8171A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7ED8-1D63-4540-B24A-6E649D891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3F57AA-D30E-4CCC-849B-2A4692DD60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960455-3555-42B1-844C-C3BC7C70B0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3F3367-AD62-400D-97D3-ECF6CA47800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977AF1-7818-43D9-83AD-845BB489BCF3}">
  <ds:schemaRefs>
    <ds:schemaRef ds:uri="http://purl.org/dc/terms/"/>
    <ds:schemaRef ds:uri="71c5aaf6-e6ce-465b-b873-5148d2a4c105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1cbfa980-160b-485f-9cf4-f4db79089e53"/>
    <ds:schemaRef ds:uri="http://purl.org/dc/elements/1.1/"/>
    <ds:schemaRef ds:uri="0b833833-c821-49cb-b9ad-624941c34ba7"/>
    <ds:schemaRef ds:uri="http://schemas.microsoft.com/office/2006/metadata/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54BD77B3-A7F0-49DA-82C9-0BF9345E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704</Words>
  <Characters>3956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NIT-S093-CLR</vt:lpstr>
      <vt:lpstr>KPI2: NIT-CSSR+CST-MOC</vt:lpstr>
      <vt:lpstr>KPI2: NIT-CSSR+CST-MOC</vt:lpstr>
    </vt:vector>
  </TitlesOfParts>
  <Company>Nokia Siemens Networks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NIT-S093-CLR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2019-09-26T14:16:00Z</dcterms:created>
  <dcterms:modified xsi:type="dcterms:W3CDTF">2019-09-26T14:17:00Z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